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457DA" w14:textId="77777777" w:rsidR="005315C1" w:rsidRDefault="005315C1" w:rsidP="00510845">
      <w:pPr>
        <w:rPr>
          <w:b/>
          <w:bCs/>
          <w:sz w:val="28"/>
          <w:szCs w:val="28"/>
          <w:u w:val="single"/>
        </w:rPr>
      </w:pPr>
    </w:p>
    <w:p w14:paraId="4BFE866E" w14:textId="77777777" w:rsidR="005315C1" w:rsidRDefault="005315C1" w:rsidP="00510845">
      <w:pPr>
        <w:rPr>
          <w:b/>
          <w:bCs/>
          <w:sz w:val="28"/>
          <w:szCs w:val="28"/>
          <w:u w:val="single"/>
        </w:rPr>
      </w:pPr>
    </w:p>
    <w:p w14:paraId="5F86C680" w14:textId="77777777" w:rsidR="005315C1" w:rsidRDefault="005315C1" w:rsidP="00510845">
      <w:pPr>
        <w:rPr>
          <w:b/>
          <w:bCs/>
          <w:sz w:val="28"/>
          <w:szCs w:val="28"/>
          <w:u w:val="single"/>
        </w:rPr>
      </w:pPr>
    </w:p>
    <w:p w14:paraId="76DD005F" w14:textId="77777777" w:rsidR="005315C1" w:rsidRDefault="005315C1" w:rsidP="00510845">
      <w:pPr>
        <w:rPr>
          <w:b/>
          <w:bCs/>
          <w:sz w:val="28"/>
          <w:szCs w:val="28"/>
          <w:u w:val="single"/>
        </w:rPr>
      </w:pPr>
    </w:p>
    <w:p w14:paraId="79E1DC97" w14:textId="77777777" w:rsidR="005315C1" w:rsidRDefault="005315C1" w:rsidP="00510845">
      <w:pPr>
        <w:rPr>
          <w:b/>
          <w:bCs/>
          <w:sz w:val="28"/>
          <w:szCs w:val="28"/>
          <w:u w:val="single"/>
        </w:rPr>
      </w:pPr>
    </w:p>
    <w:p w14:paraId="53585045" w14:textId="77777777" w:rsidR="005315C1" w:rsidRDefault="005315C1" w:rsidP="00510845">
      <w:pPr>
        <w:rPr>
          <w:b/>
          <w:bCs/>
          <w:sz w:val="28"/>
          <w:szCs w:val="28"/>
          <w:u w:val="single"/>
        </w:rPr>
      </w:pPr>
    </w:p>
    <w:p w14:paraId="3B084914" w14:textId="77777777" w:rsidR="005315C1" w:rsidRDefault="005315C1" w:rsidP="00510845">
      <w:pPr>
        <w:rPr>
          <w:b/>
          <w:bCs/>
          <w:sz w:val="28"/>
          <w:szCs w:val="28"/>
          <w:u w:val="single"/>
        </w:rPr>
      </w:pPr>
    </w:p>
    <w:p w14:paraId="36CB565D" w14:textId="77777777" w:rsidR="005315C1" w:rsidRDefault="005315C1" w:rsidP="00510845">
      <w:pPr>
        <w:rPr>
          <w:b/>
          <w:bCs/>
          <w:sz w:val="28"/>
          <w:szCs w:val="28"/>
          <w:u w:val="single"/>
        </w:rPr>
      </w:pPr>
    </w:p>
    <w:p w14:paraId="39F76C86" w14:textId="77777777" w:rsidR="005315C1" w:rsidRDefault="005315C1" w:rsidP="00510845">
      <w:pPr>
        <w:rPr>
          <w:b/>
          <w:bCs/>
          <w:sz w:val="28"/>
          <w:szCs w:val="28"/>
          <w:u w:val="single"/>
        </w:rPr>
      </w:pPr>
    </w:p>
    <w:p w14:paraId="1B9EBFAA" w14:textId="77777777" w:rsidR="005315C1" w:rsidRDefault="005315C1" w:rsidP="00510845">
      <w:pPr>
        <w:rPr>
          <w:b/>
          <w:bCs/>
          <w:sz w:val="28"/>
          <w:szCs w:val="28"/>
          <w:u w:val="single"/>
        </w:rPr>
      </w:pPr>
    </w:p>
    <w:p w14:paraId="06999BDA" w14:textId="77777777" w:rsidR="005315C1" w:rsidRDefault="005315C1" w:rsidP="00510845">
      <w:pPr>
        <w:rPr>
          <w:b/>
          <w:bCs/>
          <w:sz w:val="28"/>
          <w:szCs w:val="28"/>
          <w:u w:val="single"/>
        </w:rPr>
      </w:pPr>
    </w:p>
    <w:p w14:paraId="7182B272" w14:textId="77777777" w:rsidR="005315C1" w:rsidRDefault="005315C1" w:rsidP="00510845">
      <w:pPr>
        <w:rPr>
          <w:b/>
          <w:bCs/>
          <w:sz w:val="28"/>
          <w:szCs w:val="28"/>
          <w:u w:val="single"/>
        </w:rPr>
      </w:pPr>
    </w:p>
    <w:p w14:paraId="5793DE01" w14:textId="77777777" w:rsidR="005315C1" w:rsidRDefault="005315C1" w:rsidP="00510845">
      <w:pPr>
        <w:rPr>
          <w:b/>
          <w:bCs/>
          <w:sz w:val="28"/>
          <w:szCs w:val="28"/>
          <w:u w:val="single"/>
        </w:rPr>
      </w:pPr>
    </w:p>
    <w:p w14:paraId="7102DA10" w14:textId="77777777" w:rsidR="005315C1" w:rsidRDefault="005315C1" w:rsidP="00510845">
      <w:pPr>
        <w:rPr>
          <w:b/>
          <w:bCs/>
          <w:sz w:val="28"/>
          <w:szCs w:val="28"/>
          <w:u w:val="single"/>
        </w:rPr>
      </w:pPr>
    </w:p>
    <w:p w14:paraId="334696A7" w14:textId="77777777" w:rsidR="005315C1" w:rsidRDefault="005315C1" w:rsidP="00510845">
      <w:pPr>
        <w:rPr>
          <w:b/>
          <w:bCs/>
          <w:sz w:val="28"/>
          <w:szCs w:val="28"/>
          <w:u w:val="single"/>
        </w:rPr>
      </w:pPr>
    </w:p>
    <w:p w14:paraId="6180050F" w14:textId="77777777" w:rsidR="005315C1" w:rsidRDefault="005315C1" w:rsidP="00510845">
      <w:pPr>
        <w:rPr>
          <w:b/>
          <w:bCs/>
          <w:sz w:val="28"/>
          <w:szCs w:val="28"/>
          <w:u w:val="single"/>
        </w:rPr>
      </w:pPr>
    </w:p>
    <w:p w14:paraId="7C5629D5" w14:textId="77777777" w:rsidR="005315C1" w:rsidRDefault="005315C1" w:rsidP="00510845">
      <w:pPr>
        <w:rPr>
          <w:b/>
          <w:bCs/>
          <w:sz w:val="28"/>
          <w:szCs w:val="28"/>
          <w:u w:val="single"/>
        </w:rPr>
      </w:pPr>
    </w:p>
    <w:p w14:paraId="772AE27E" w14:textId="77777777" w:rsidR="005315C1" w:rsidRDefault="005315C1" w:rsidP="00510845">
      <w:pPr>
        <w:rPr>
          <w:b/>
          <w:bCs/>
          <w:sz w:val="28"/>
          <w:szCs w:val="28"/>
          <w:u w:val="single"/>
        </w:rPr>
      </w:pPr>
    </w:p>
    <w:p w14:paraId="076226C7" w14:textId="77777777" w:rsidR="005315C1" w:rsidRDefault="005315C1" w:rsidP="00510845">
      <w:pPr>
        <w:rPr>
          <w:b/>
          <w:bCs/>
          <w:sz w:val="28"/>
          <w:szCs w:val="28"/>
          <w:u w:val="single"/>
        </w:rPr>
      </w:pPr>
    </w:p>
    <w:p w14:paraId="6502A38A" w14:textId="77777777" w:rsidR="005315C1" w:rsidRDefault="005315C1" w:rsidP="00510845">
      <w:pPr>
        <w:rPr>
          <w:b/>
          <w:bCs/>
          <w:sz w:val="28"/>
          <w:szCs w:val="28"/>
          <w:u w:val="single"/>
        </w:rPr>
      </w:pPr>
    </w:p>
    <w:p w14:paraId="1CC31A13" w14:textId="5B7650B2" w:rsidR="00510845" w:rsidRPr="00C6337A" w:rsidRDefault="00510845" w:rsidP="00510845">
      <w:pPr>
        <w:rPr>
          <w:b/>
          <w:bCs/>
          <w:sz w:val="28"/>
          <w:szCs w:val="28"/>
          <w:u w:val="single"/>
        </w:rPr>
      </w:pPr>
      <w:r w:rsidRPr="00C6337A">
        <w:rPr>
          <w:b/>
          <w:bCs/>
          <w:sz w:val="28"/>
          <w:szCs w:val="28"/>
          <w:u w:val="single"/>
        </w:rPr>
        <w:t>Rental agreement for Scheduled Premises (SP) named "GRM005"</w:t>
      </w:r>
    </w:p>
    <w:p w14:paraId="03CC1349" w14:textId="77777777" w:rsidR="00510845" w:rsidRDefault="00510845" w:rsidP="00510845"/>
    <w:p w14:paraId="470C9CD4" w14:textId="77777777" w:rsidR="00510845" w:rsidRDefault="00510845" w:rsidP="00510845">
      <w:r>
        <w:t xml:space="preserve">1. </w:t>
      </w:r>
      <w:proofErr w:type="gramStart"/>
      <w:r>
        <w:t>Lessor(</w:t>
      </w:r>
      <w:proofErr w:type="gramEnd"/>
      <w:r>
        <w:t>Landlord)(Owner)(LL</w:t>
      </w:r>
      <w:proofErr w:type="gramStart"/>
      <w:r>
        <w:t>)(</w:t>
      </w:r>
      <w:proofErr w:type="gramEnd"/>
      <w:r>
        <w:t xml:space="preserve">First party) is absolute owner and enjoys all rights and interests on SP. </w:t>
      </w:r>
    </w:p>
    <w:p w14:paraId="49E94B87" w14:textId="77777777" w:rsidR="00510845" w:rsidRDefault="00510845" w:rsidP="00510845">
      <w:r>
        <w:t xml:space="preserve">LL Full </w:t>
      </w:r>
      <w:proofErr w:type="gramStart"/>
      <w:r>
        <w:t>Name :</w:t>
      </w:r>
      <w:proofErr w:type="gramEnd"/>
      <w:r>
        <w:t xml:space="preserve"> Mr Sathish </w:t>
      </w:r>
      <w:proofErr w:type="spellStart"/>
      <w:proofErr w:type="gramStart"/>
      <w:r>
        <w:t>Narayanan,s</w:t>
      </w:r>
      <w:proofErr w:type="spellEnd"/>
      <w:proofErr w:type="gramEnd"/>
      <w:r>
        <w:t>/o Late Mrs Prema Narayanan</w:t>
      </w:r>
    </w:p>
    <w:p w14:paraId="16036412" w14:textId="77777777" w:rsidR="00510845" w:rsidRDefault="00510845" w:rsidP="00510845">
      <w:proofErr w:type="gramStart"/>
      <w:r>
        <w:t>Age :</w:t>
      </w:r>
      <w:proofErr w:type="gramEnd"/>
      <w:r>
        <w:t xml:space="preserve"> 53</w:t>
      </w:r>
    </w:p>
    <w:p w14:paraId="1B22BAD7" w14:textId="77777777" w:rsidR="00510845" w:rsidRDefault="00510845" w:rsidP="00510845">
      <w:r>
        <w:t xml:space="preserve">Father's </w:t>
      </w:r>
      <w:proofErr w:type="gramStart"/>
      <w:r>
        <w:t>name :</w:t>
      </w:r>
      <w:proofErr w:type="gramEnd"/>
      <w:r>
        <w:t xml:space="preserve"> Late T N Narayanan</w:t>
      </w:r>
    </w:p>
    <w:p w14:paraId="1E669BB4" w14:textId="77777777" w:rsidR="00510845" w:rsidRDefault="00510845" w:rsidP="00510845">
      <w:r>
        <w:t xml:space="preserve">Aadhaar </w:t>
      </w:r>
      <w:proofErr w:type="gramStart"/>
      <w:r>
        <w:t>no :</w:t>
      </w:r>
      <w:proofErr w:type="gramEnd"/>
      <w:r>
        <w:t xml:space="preserve"> 8991-5786-6635</w:t>
      </w:r>
    </w:p>
    <w:p w14:paraId="61701ACF" w14:textId="77777777" w:rsidR="00510845" w:rsidRDefault="00510845" w:rsidP="00510845">
      <w:r>
        <w:lastRenderedPageBreak/>
        <w:t xml:space="preserve">Permanent </w:t>
      </w:r>
      <w:proofErr w:type="gramStart"/>
      <w:r>
        <w:t>Address :</w:t>
      </w:r>
      <w:proofErr w:type="gramEnd"/>
      <w:r>
        <w:t xml:space="preserve"> T-03, Third Floor, Ashirwad Complex, Cambridge Road Extension, Bengaluru-560008</w:t>
      </w:r>
    </w:p>
    <w:p w14:paraId="24C16FE9" w14:textId="77777777" w:rsidR="00510845" w:rsidRDefault="00510845" w:rsidP="00510845"/>
    <w:p w14:paraId="2BEF0906" w14:textId="77777777" w:rsidR="00510845" w:rsidRDefault="00510845" w:rsidP="00510845">
      <w:r>
        <w:t>2. Lessee (Tenant)(TNT</w:t>
      </w:r>
      <w:proofErr w:type="gramStart"/>
      <w:r>
        <w:t>)(</w:t>
      </w:r>
      <w:proofErr w:type="gramEnd"/>
      <w:r>
        <w:t>Second Party) and LL have entered into agreement as per terms given below</w:t>
      </w:r>
    </w:p>
    <w:p w14:paraId="0C39FAAF" w14:textId="0CA9CA33" w:rsidR="00510845" w:rsidRDefault="00510845" w:rsidP="00510845">
      <w:r>
        <w:t xml:space="preserve">TNT Full </w:t>
      </w:r>
      <w:proofErr w:type="gramStart"/>
      <w:r>
        <w:t>Name :</w:t>
      </w:r>
      <w:proofErr w:type="gramEnd"/>
      <w:r>
        <w:t xml:space="preserve"> </w:t>
      </w:r>
      <w:r w:rsidR="005315C1">
        <w:t xml:space="preserve">V Care NRI Property Management and Consultant </w:t>
      </w:r>
      <w:proofErr w:type="gramStart"/>
      <w:r w:rsidR="005315C1">
        <w:t>( represented</w:t>
      </w:r>
      <w:proofErr w:type="gramEnd"/>
      <w:r w:rsidR="005315C1">
        <w:t xml:space="preserve"> by Mr Sunil Xavier)</w:t>
      </w:r>
      <w:r w:rsidR="00CB2899">
        <w:t xml:space="preserve"> </w:t>
      </w:r>
      <w:r w:rsidR="00CB2899" w:rsidRPr="00CB2899">
        <w:rPr>
          <w:b/>
          <w:bCs/>
        </w:rPr>
        <w:t>(TNT is fully authorised to sublet the property for residential purposes)</w:t>
      </w:r>
    </w:p>
    <w:p w14:paraId="2752B456" w14:textId="3F739718" w:rsidR="00510845" w:rsidRDefault="00510845" w:rsidP="00510845">
      <w:proofErr w:type="gramStart"/>
      <w:r>
        <w:t>Age :</w:t>
      </w:r>
      <w:proofErr w:type="gramEnd"/>
      <w:r w:rsidR="005315C1">
        <w:t xml:space="preserve"> 49</w:t>
      </w:r>
    </w:p>
    <w:p w14:paraId="2ADD19E4" w14:textId="5755D943" w:rsidR="00510845" w:rsidRDefault="00510845" w:rsidP="00510845">
      <w:r>
        <w:t xml:space="preserve">Father's </w:t>
      </w:r>
      <w:proofErr w:type="gramStart"/>
      <w:r>
        <w:t>name :</w:t>
      </w:r>
      <w:proofErr w:type="gramEnd"/>
      <w:r w:rsidR="005315C1">
        <w:t xml:space="preserve"> Mr Xavier</w:t>
      </w:r>
    </w:p>
    <w:p w14:paraId="7208359E" w14:textId="7D5DF784" w:rsidR="00510845" w:rsidRDefault="00510845" w:rsidP="00510845">
      <w:r>
        <w:t xml:space="preserve">Permanent </w:t>
      </w:r>
      <w:proofErr w:type="gramStart"/>
      <w:r>
        <w:t>Address :</w:t>
      </w:r>
      <w:proofErr w:type="gramEnd"/>
      <w:r w:rsidR="005315C1">
        <w:t xml:space="preserve"> Shop no 2, Ground Floor, 15</w:t>
      </w:r>
      <w:r w:rsidR="005315C1" w:rsidRPr="005315C1">
        <w:rPr>
          <w:vertAlign w:val="superscript"/>
        </w:rPr>
        <w:t>th</w:t>
      </w:r>
      <w:r w:rsidR="005315C1">
        <w:t xml:space="preserve"> Cross, </w:t>
      </w:r>
      <w:proofErr w:type="spellStart"/>
      <w:r w:rsidR="005315C1">
        <w:t>Eshwara</w:t>
      </w:r>
      <w:proofErr w:type="spellEnd"/>
      <w:r w:rsidR="005315C1">
        <w:t xml:space="preserve"> Layout, Bengaluru-560038</w:t>
      </w:r>
    </w:p>
    <w:p w14:paraId="3FFDE05D" w14:textId="77777777" w:rsidR="00510845" w:rsidRDefault="00510845" w:rsidP="00510845"/>
    <w:p w14:paraId="09953445" w14:textId="77777777" w:rsidR="00510845" w:rsidRDefault="00510845" w:rsidP="00510845">
      <w:r>
        <w:t>"First Party" and "Second party" also means their heirs, executors, administrators, GPA assignees etc.</w:t>
      </w:r>
    </w:p>
    <w:p w14:paraId="3C02DE6F" w14:textId="77777777" w:rsidR="00510845" w:rsidRDefault="00510845" w:rsidP="00510845"/>
    <w:p w14:paraId="551C17F9" w14:textId="16D36920" w:rsidR="00510845" w:rsidRDefault="00510845" w:rsidP="00510845">
      <w:r>
        <w:t xml:space="preserve">3. Monthly rent ("Rent") = Rs 41,668 </w:t>
      </w:r>
      <w:proofErr w:type="gramStart"/>
      <w:r>
        <w:t>( Rupees</w:t>
      </w:r>
      <w:proofErr w:type="gramEnd"/>
      <w:r>
        <w:t xml:space="preserve"> </w:t>
      </w:r>
      <w:proofErr w:type="gramStart"/>
      <w:r>
        <w:t>Forty One</w:t>
      </w:r>
      <w:proofErr w:type="gramEnd"/>
      <w:r>
        <w:t xml:space="preserve"> </w:t>
      </w:r>
      <w:r w:rsidR="005315C1">
        <w:t xml:space="preserve">Thousand </w:t>
      </w:r>
      <w:r>
        <w:t xml:space="preserve">Six Hundred </w:t>
      </w:r>
      <w:proofErr w:type="gramStart"/>
      <w:r>
        <w:t>Sixty Eight</w:t>
      </w:r>
      <w:proofErr w:type="gramEnd"/>
      <w:r>
        <w:t xml:space="preserve"> only). Apartment Association (AA)'s Monthly Maintenance is INCLUDED in the rent (TNT does NOT pay AA separately).</w:t>
      </w:r>
    </w:p>
    <w:p w14:paraId="31D08885" w14:textId="77777777" w:rsidR="00510845" w:rsidRDefault="00510845" w:rsidP="00510845"/>
    <w:p w14:paraId="5A7E1AD8" w14:textId="40894C81" w:rsidR="00510845" w:rsidRDefault="00510845" w:rsidP="005315C1">
      <w:r>
        <w:t xml:space="preserve">4. </w:t>
      </w:r>
      <w:r w:rsidR="005315C1">
        <w:t xml:space="preserve">Rental Agreement commencement date is 1 March 2026. </w:t>
      </w:r>
      <w:r>
        <w:t xml:space="preserve">Rent is payable for the current month by 10th of the same month </w:t>
      </w:r>
      <w:proofErr w:type="gramStart"/>
      <w:r>
        <w:t>( pay</w:t>
      </w:r>
      <w:proofErr w:type="gramEnd"/>
      <w:r>
        <w:t>-and-stay method).</w:t>
      </w:r>
    </w:p>
    <w:p w14:paraId="32D8AECE" w14:textId="77777777" w:rsidR="00510845" w:rsidRDefault="00510845" w:rsidP="00510845"/>
    <w:p w14:paraId="3DB6E29D" w14:textId="2BDE661A" w:rsidR="00510845" w:rsidRDefault="00510845" w:rsidP="00510845">
      <w:r>
        <w:t xml:space="preserve">5. Refundable Security Deposit ("Deposit") is Rs </w:t>
      </w:r>
      <w:r w:rsidR="00C6337A">
        <w:t>28,200</w:t>
      </w:r>
      <w:r>
        <w:t xml:space="preserve"> </w:t>
      </w:r>
      <w:proofErr w:type="gramStart"/>
      <w:r>
        <w:t>( Rupees</w:t>
      </w:r>
      <w:proofErr w:type="gramEnd"/>
      <w:r>
        <w:t xml:space="preserve"> </w:t>
      </w:r>
      <w:proofErr w:type="gramStart"/>
      <w:r w:rsidR="005315C1">
        <w:t>Twenty Eight</w:t>
      </w:r>
      <w:proofErr w:type="gramEnd"/>
      <w:r w:rsidR="005315C1">
        <w:t xml:space="preserve"> Thousand Two Hundred only)</w:t>
      </w:r>
    </w:p>
    <w:p w14:paraId="2C206958" w14:textId="77777777" w:rsidR="00510845" w:rsidRDefault="00510845" w:rsidP="00510845"/>
    <w:p w14:paraId="7276134E" w14:textId="24AF9A64" w:rsidR="00510845" w:rsidRDefault="00510845" w:rsidP="00510845">
      <w:r>
        <w:t xml:space="preserve">6. Agreement duration is </w:t>
      </w:r>
      <w:proofErr w:type="spellStart"/>
      <w:r>
        <w:t>intially</w:t>
      </w:r>
      <w:proofErr w:type="spellEnd"/>
      <w:r>
        <w:t xml:space="preserve"> for 11 </w:t>
      </w:r>
      <w:proofErr w:type="gramStart"/>
      <w:r>
        <w:t>months :</w:t>
      </w:r>
      <w:proofErr w:type="gramEnd"/>
      <w:r>
        <w:t xml:space="preserve"> 1</w:t>
      </w:r>
      <w:r w:rsidR="005315C1">
        <w:t>March</w:t>
      </w:r>
      <w:r w:rsidR="00C6337A">
        <w:t xml:space="preserve"> 2026</w:t>
      </w:r>
      <w:r>
        <w:t xml:space="preserve"> to </w:t>
      </w:r>
      <w:r w:rsidR="005315C1">
        <w:t>31</w:t>
      </w:r>
      <w:r w:rsidR="005315C1" w:rsidRPr="005315C1">
        <w:rPr>
          <w:vertAlign w:val="superscript"/>
        </w:rPr>
        <w:t>st</w:t>
      </w:r>
      <w:r w:rsidR="005315C1">
        <w:t xml:space="preserve"> Jan </w:t>
      </w:r>
      <w:r>
        <w:t>202</w:t>
      </w:r>
      <w:r w:rsidR="00C6337A">
        <w:t>7</w:t>
      </w:r>
      <w:r>
        <w:t>. It may be renewed for further blocks of 11 months each. Rent increment for next block = 5 %</w:t>
      </w:r>
    </w:p>
    <w:p w14:paraId="36CF9C56" w14:textId="77777777" w:rsidR="00510845" w:rsidRDefault="00510845" w:rsidP="00510845"/>
    <w:p w14:paraId="55AD529A" w14:textId="77777777" w:rsidR="00510845" w:rsidRDefault="00510845" w:rsidP="00510845">
      <w:r>
        <w:t>7. TNT pays separately to KEB for meter usage charges for entire period of occupation.</w:t>
      </w:r>
    </w:p>
    <w:p w14:paraId="7546C318" w14:textId="77777777" w:rsidR="00510845" w:rsidRDefault="00510845" w:rsidP="00510845"/>
    <w:p w14:paraId="36B7782A" w14:textId="77777777" w:rsidR="00510845" w:rsidRDefault="00510845" w:rsidP="00510845">
      <w:r>
        <w:t>8. LL pays for Property taxes, government levies, KEB additional deposit, AA Sinking fund, Painting Expense and similar items.</w:t>
      </w:r>
    </w:p>
    <w:p w14:paraId="3789B442" w14:textId="77777777" w:rsidR="00510845" w:rsidRDefault="00510845" w:rsidP="00510845"/>
    <w:p w14:paraId="38D50904" w14:textId="77777777" w:rsidR="00510845" w:rsidRDefault="00510845" w:rsidP="00510845">
      <w:r>
        <w:t>9. TNT is expected to use SP for residential purposes only. No unlawful activities. No storage of items of explosive/combustible nature. No major structural modifications/demolition/</w:t>
      </w:r>
      <w:r w:rsidR="00C6337A">
        <w:t xml:space="preserve"> </w:t>
      </w:r>
      <w:r>
        <w:t>alterations. However, minor alterations like extra plug</w:t>
      </w:r>
      <w:r w:rsidR="00C6337A">
        <w:t>-</w:t>
      </w:r>
      <w:r>
        <w:t>points, light-weight partitions, meshes etc are permissible.</w:t>
      </w:r>
    </w:p>
    <w:p w14:paraId="5FC7AB67" w14:textId="77777777" w:rsidR="00510845" w:rsidRDefault="00510845" w:rsidP="00510845"/>
    <w:p w14:paraId="0A077D2A" w14:textId="77777777" w:rsidR="00510845" w:rsidRDefault="00510845" w:rsidP="00510845">
      <w:r>
        <w:t>10. LL or his representatives may need ingress into SP for repairs/inspection at reasonable hours and prior notification (if any). Also, during final month of occupation, prospective tenants may wish to view SP (reasonable limits and visiting hours), for which TNT needs to give permission.</w:t>
      </w:r>
    </w:p>
    <w:p w14:paraId="5C597991" w14:textId="77777777" w:rsidR="00510845" w:rsidRDefault="00510845" w:rsidP="00510845"/>
    <w:p w14:paraId="6F998A30" w14:textId="77777777" w:rsidR="00510845" w:rsidRDefault="00510845" w:rsidP="00510845">
      <w:r>
        <w:t>11. TNT is expected to follow general AA rules and regulations (</w:t>
      </w:r>
      <w:proofErr w:type="spellStart"/>
      <w:r>
        <w:t>eg</w:t>
      </w:r>
      <w:proofErr w:type="spellEnd"/>
      <w:r>
        <w:t xml:space="preserve"> pets, disturbance etc). Any dispute between TNT and AA or individual members, LL has no liability herein.</w:t>
      </w:r>
    </w:p>
    <w:p w14:paraId="70573D75" w14:textId="77777777" w:rsidR="00510845" w:rsidRDefault="00510845" w:rsidP="00510845"/>
    <w:p w14:paraId="5DDDB29B" w14:textId="77777777" w:rsidR="00510845" w:rsidRDefault="00510845" w:rsidP="00510845">
      <w:r>
        <w:t xml:space="preserve">12. Vacation of </w:t>
      </w:r>
      <w:proofErr w:type="gramStart"/>
      <w:r>
        <w:t>SP :</w:t>
      </w:r>
      <w:proofErr w:type="gramEnd"/>
      <w:r>
        <w:t xml:space="preserve"> First 11-month block =&gt; 2 </w:t>
      </w:r>
      <w:proofErr w:type="spellStart"/>
      <w:r>
        <w:t>months notice</w:t>
      </w:r>
      <w:proofErr w:type="spellEnd"/>
      <w:r>
        <w:t xml:space="preserve"> needed by either party. Subsequent blocks, 1 month notice is enough. Notice is by mail or </w:t>
      </w:r>
      <w:proofErr w:type="spellStart"/>
      <w:r>
        <w:t>whatsapp</w:t>
      </w:r>
      <w:proofErr w:type="spellEnd"/>
      <w:r>
        <w:t xml:space="preserve">, not verbal. IF TNT does not pay rent beyond 30 days of monthly due date, LL can cancel agreement unilaterally and levy 1-month-rent penalty as extra deductions. </w:t>
      </w:r>
    </w:p>
    <w:p w14:paraId="1D19BCF4" w14:textId="77777777" w:rsidR="00510845" w:rsidRDefault="00510845" w:rsidP="00510845"/>
    <w:p w14:paraId="7F728B8B" w14:textId="72F66EF7" w:rsidR="00510845" w:rsidRDefault="00510845" w:rsidP="00510845">
      <w:r>
        <w:t xml:space="preserve">13. </w:t>
      </w:r>
      <w:r w:rsidR="00C6337A">
        <w:t xml:space="preserve">Since TNT is taking care of painting there is no deduction for painting or cleaning. </w:t>
      </w:r>
      <w:r>
        <w:t xml:space="preserve">However, at vacation time, any damage / repair/replacement, </w:t>
      </w:r>
      <w:proofErr w:type="gramStart"/>
      <w:r w:rsidR="005315C1">
        <w:t xml:space="preserve">LL </w:t>
      </w:r>
      <w:r>
        <w:t xml:space="preserve"> will</w:t>
      </w:r>
      <w:proofErr w:type="gramEnd"/>
      <w:r>
        <w:t xml:space="preserve"> deduct charges accordingly from TNT. Eg : Water-filter replacement / Repair or replacement of Lights/Fans/Geyser/chimney/Geyser filament/switch-burn/MCB/ meter damage, or any other electrical damage / Breakage of tiles, profound wall cracks ( during goods movement) etc / Furniture-related damage - </w:t>
      </w:r>
      <w:proofErr w:type="spellStart"/>
      <w:r>
        <w:t>eg</w:t>
      </w:r>
      <w:proofErr w:type="spellEnd"/>
      <w:r>
        <w:t xml:space="preserve"> - handle breakage, lost keys, misplaced modular kitchen cabinets or bathroom fittings, missing shelves etc / Plumbing repairs like non-working faucets, flushes, broken pipes/taps etc</w:t>
      </w:r>
    </w:p>
    <w:p w14:paraId="68604875" w14:textId="77777777" w:rsidR="00510845" w:rsidRDefault="00510845" w:rsidP="00510845"/>
    <w:p w14:paraId="50C89F2C" w14:textId="77777777" w:rsidR="00510845" w:rsidRDefault="00510845" w:rsidP="00510845">
      <w:r>
        <w:t>Note - Normal usage-based and age-related wear and tear of SP and fixtures incur no deduction</w:t>
      </w:r>
    </w:p>
    <w:p w14:paraId="3B8F3FB0" w14:textId="77777777" w:rsidR="00510845" w:rsidRDefault="00510845" w:rsidP="00510845"/>
    <w:p w14:paraId="018B2193" w14:textId="77777777" w:rsidR="00510845" w:rsidRDefault="00510845" w:rsidP="00510845">
      <w:proofErr w:type="gramStart"/>
      <w:r>
        <w:t>So</w:t>
      </w:r>
      <w:proofErr w:type="gramEnd"/>
      <w:r>
        <w:t xml:space="preserve"> settlement = Deposit amount minus Repairs. This shall be paid to TNT within 7 days of vacation (else LL will pay 18% per annum prorated interest for delay)</w:t>
      </w:r>
      <w:proofErr w:type="gramStart"/>
      <w:r>
        <w:t>. .</w:t>
      </w:r>
      <w:proofErr w:type="gramEnd"/>
      <w:r>
        <w:t xml:space="preserve"> </w:t>
      </w:r>
    </w:p>
    <w:p w14:paraId="5193C7B0" w14:textId="77777777" w:rsidR="00510845" w:rsidRDefault="00510845" w:rsidP="00510845"/>
    <w:p w14:paraId="2D608920" w14:textId="77777777" w:rsidR="00510845" w:rsidRDefault="00510845" w:rsidP="00510845">
      <w:r>
        <w:t xml:space="preserve">14. Provided all terms above </w:t>
      </w:r>
      <w:proofErr w:type="gramStart"/>
      <w:r>
        <w:t>are in agreement</w:t>
      </w:r>
      <w:proofErr w:type="gramEnd"/>
      <w:r>
        <w:t xml:space="preserve"> between both parties, TNT can use SP peacefully without any objection/interference/ disturbance by anyone whatsoever.</w:t>
      </w:r>
    </w:p>
    <w:p w14:paraId="6B795BED" w14:textId="77777777" w:rsidR="00510845" w:rsidRDefault="00510845" w:rsidP="00510845"/>
    <w:p w14:paraId="29C881FE" w14:textId="77777777" w:rsidR="00510845" w:rsidRDefault="00510845" w:rsidP="00510845">
      <w:r>
        <w:t xml:space="preserve">Annexure </w:t>
      </w:r>
    </w:p>
    <w:p w14:paraId="0C2FC086" w14:textId="77777777" w:rsidR="00510845" w:rsidRDefault="00510845" w:rsidP="00510845"/>
    <w:p w14:paraId="1EF98097" w14:textId="77777777" w:rsidR="00510845" w:rsidRDefault="00510845" w:rsidP="00510845">
      <w:r>
        <w:t xml:space="preserve">SP </w:t>
      </w:r>
      <w:proofErr w:type="gramStart"/>
      <w:r>
        <w:t>( Scheduled</w:t>
      </w:r>
      <w:proofErr w:type="gramEnd"/>
      <w:r>
        <w:t xml:space="preserve"> Premise</w:t>
      </w:r>
      <w:proofErr w:type="gramStart"/>
      <w:r>
        <w:t>) :</w:t>
      </w:r>
      <w:proofErr w:type="gramEnd"/>
    </w:p>
    <w:p w14:paraId="64C6E543" w14:textId="77777777" w:rsidR="00510845" w:rsidRDefault="00510845" w:rsidP="00510845"/>
    <w:p w14:paraId="3D563553" w14:textId="77777777" w:rsidR="00510845" w:rsidRDefault="00510845" w:rsidP="00510845">
      <w:r>
        <w:t xml:space="preserve">All that piece and parcel of below </w:t>
      </w:r>
      <w:proofErr w:type="gramStart"/>
      <w:r>
        <w:t>address :</w:t>
      </w:r>
      <w:proofErr w:type="gramEnd"/>
      <w:r>
        <w:t xml:space="preserve"> Flat 005, Ground Floor, GR Maithri Apartment, 38/C, </w:t>
      </w:r>
      <w:proofErr w:type="spellStart"/>
      <w:r>
        <w:t>Jogupalya</w:t>
      </w:r>
      <w:proofErr w:type="spellEnd"/>
      <w:r>
        <w:t xml:space="preserve"> Main Road, Bengaluru-560008</w:t>
      </w:r>
    </w:p>
    <w:p w14:paraId="2F487FE7" w14:textId="77777777" w:rsidR="00510845" w:rsidRDefault="00510845" w:rsidP="00510845">
      <w:r>
        <w:lastRenderedPageBreak/>
        <w:t xml:space="preserve">Comprising </w:t>
      </w:r>
      <w:proofErr w:type="gramStart"/>
      <w:r>
        <w:t>of :</w:t>
      </w:r>
      <w:proofErr w:type="gramEnd"/>
      <w:r>
        <w:t xml:space="preserve"> Hall and Foyer, Two Bedrooms, Two Bathrooms, Two Balconies. One dedicated </w:t>
      </w:r>
      <w:proofErr w:type="gramStart"/>
      <w:r>
        <w:t>Car-park</w:t>
      </w:r>
      <w:proofErr w:type="gramEnd"/>
      <w:r>
        <w:t xml:space="preserve"> with space for two-wheeler parking also.</w:t>
      </w:r>
    </w:p>
    <w:p w14:paraId="0B5F9717" w14:textId="77777777" w:rsidR="00510845" w:rsidRDefault="00510845" w:rsidP="00510845"/>
    <w:p w14:paraId="6D33FC7C" w14:textId="77777777" w:rsidR="00510845" w:rsidRDefault="00510845" w:rsidP="00510845">
      <w:proofErr w:type="gramStart"/>
      <w:r>
        <w:t>Fixtures :</w:t>
      </w:r>
      <w:proofErr w:type="gramEnd"/>
    </w:p>
    <w:p w14:paraId="7E6A048C" w14:textId="77777777" w:rsidR="00510845" w:rsidRDefault="00510845" w:rsidP="00510845"/>
    <w:p w14:paraId="443D7774" w14:textId="77777777" w:rsidR="00510845" w:rsidRDefault="00510845" w:rsidP="00510845">
      <w:proofErr w:type="spellStart"/>
      <w:r>
        <w:t>Livpure</w:t>
      </w:r>
      <w:proofErr w:type="spellEnd"/>
      <w:r>
        <w:t xml:space="preserve"> RO/UV, Chimney</w:t>
      </w:r>
    </w:p>
    <w:p w14:paraId="051C7C14" w14:textId="77777777" w:rsidR="00510845" w:rsidRDefault="00510845" w:rsidP="00510845">
      <w:r>
        <w:t xml:space="preserve">Geyser - 2 </w:t>
      </w:r>
      <w:proofErr w:type="spellStart"/>
      <w:r>
        <w:t>nos</w:t>
      </w:r>
      <w:proofErr w:type="spellEnd"/>
    </w:p>
    <w:p w14:paraId="30D0C410" w14:textId="77777777" w:rsidR="00510845" w:rsidRDefault="00510845" w:rsidP="00510845">
      <w:r>
        <w:t xml:space="preserve">CFL/LEDs - 8 </w:t>
      </w:r>
      <w:proofErr w:type="spellStart"/>
      <w:r>
        <w:t>nos</w:t>
      </w:r>
      <w:proofErr w:type="spellEnd"/>
    </w:p>
    <w:p w14:paraId="53FE6783" w14:textId="77777777" w:rsidR="00510845" w:rsidRDefault="00510845" w:rsidP="00510845">
      <w:proofErr w:type="spellStart"/>
      <w:r>
        <w:t>Tubelight</w:t>
      </w:r>
      <w:proofErr w:type="spellEnd"/>
      <w:r>
        <w:t xml:space="preserve"> - 5 </w:t>
      </w:r>
      <w:proofErr w:type="spellStart"/>
      <w:r>
        <w:t>nos</w:t>
      </w:r>
      <w:proofErr w:type="spellEnd"/>
    </w:p>
    <w:p w14:paraId="61D5F44A" w14:textId="77777777" w:rsidR="00510845" w:rsidRDefault="00510845" w:rsidP="00510845">
      <w:r>
        <w:t xml:space="preserve">Exhaust fan - 2 </w:t>
      </w:r>
      <w:proofErr w:type="spellStart"/>
      <w:r>
        <w:t>nos</w:t>
      </w:r>
      <w:proofErr w:type="spellEnd"/>
    </w:p>
    <w:p w14:paraId="6809A3B5" w14:textId="77777777" w:rsidR="00510845" w:rsidRDefault="00510845" w:rsidP="00510845">
      <w:r>
        <w:t xml:space="preserve">Ceiling fan - 3 </w:t>
      </w:r>
      <w:proofErr w:type="spellStart"/>
      <w:r>
        <w:t>nos</w:t>
      </w:r>
      <w:proofErr w:type="spellEnd"/>
    </w:p>
    <w:p w14:paraId="54DA3503" w14:textId="77777777" w:rsidR="00510845" w:rsidRDefault="00510845" w:rsidP="00510845">
      <w:r>
        <w:t>Grill Gate, TV Unit, Kitchen Wardrobe and Modular kitchen, Wardrobe with mirror and lofts in both bedrooms, bathroom shelves and fittings</w:t>
      </w:r>
    </w:p>
    <w:p w14:paraId="5230A142" w14:textId="77777777" w:rsidR="00510845" w:rsidRDefault="00510845" w:rsidP="00510845">
      <w:r>
        <w:t>Study Table (purple), Shelf(4-step), Balcony Shelf, Shelves</w:t>
      </w:r>
      <w:r w:rsidR="00C6337A">
        <w:t xml:space="preserve"> </w:t>
      </w:r>
      <w:r>
        <w:t xml:space="preserve">(2 </w:t>
      </w:r>
      <w:proofErr w:type="spellStart"/>
      <w:r>
        <w:t>nos</w:t>
      </w:r>
      <w:proofErr w:type="spellEnd"/>
      <w:r>
        <w:t xml:space="preserve"> white), Small purple shelf, Fixed Shelf in Hall(white), Two fixed shelves each in bedrooms (either corner), two shelves in utility balcony, Chair</w:t>
      </w:r>
    </w:p>
    <w:p w14:paraId="2EA753C5" w14:textId="77777777" w:rsidR="00510845" w:rsidRDefault="00510845" w:rsidP="00510845"/>
    <w:p w14:paraId="64456A88" w14:textId="77777777" w:rsidR="00510845" w:rsidRDefault="00510845" w:rsidP="00510845">
      <w:r>
        <w:t xml:space="preserve">[Abbreviations </w:t>
      </w:r>
      <w:proofErr w:type="gramStart"/>
      <w:r>
        <w:t>used :</w:t>
      </w:r>
      <w:proofErr w:type="gramEnd"/>
      <w:r>
        <w:t xml:space="preserve"> LL = Landlord, TNT = Tenant, AA = </w:t>
      </w:r>
      <w:proofErr w:type="spellStart"/>
      <w:r>
        <w:t>Aparment</w:t>
      </w:r>
      <w:proofErr w:type="spellEnd"/>
      <w:r>
        <w:t xml:space="preserve"> Association, SP = Scheduled Premise]</w:t>
      </w:r>
    </w:p>
    <w:p w14:paraId="5614C590" w14:textId="77777777" w:rsidR="00510845" w:rsidRDefault="00510845" w:rsidP="00510845"/>
    <w:p w14:paraId="75EBFD33" w14:textId="77777777" w:rsidR="00510845" w:rsidRDefault="00510845" w:rsidP="00510845"/>
    <w:p w14:paraId="795D9033" w14:textId="77777777" w:rsidR="00510845" w:rsidRDefault="00510845" w:rsidP="00510845">
      <w:r>
        <w:t xml:space="preserve">Signed </w:t>
      </w:r>
      <w:proofErr w:type="gramStart"/>
      <w:r>
        <w:t>by :</w:t>
      </w:r>
      <w:proofErr w:type="gramEnd"/>
    </w:p>
    <w:p w14:paraId="1571EC57" w14:textId="77777777" w:rsidR="00510845" w:rsidRDefault="00510845" w:rsidP="00510845"/>
    <w:p w14:paraId="4E848A2A" w14:textId="77777777" w:rsidR="00510845" w:rsidRDefault="00510845" w:rsidP="00510845">
      <w:r>
        <w:t>Lessor</w:t>
      </w:r>
    </w:p>
    <w:p w14:paraId="4DB54ED0" w14:textId="6B8548C9" w:rsidR="00510845" w:rsidRDefault="00CB2899" w:rsidP="00510845">
      <w:r>
        <w:t>Sathish Narayanan</w:t>
      </w:r>
    </w:p>
    <w:p w14:paraId="3F9D6E6F" w14:textId="77777777" w:rsidR="00510845" w:rsidRDefault="00510845" w:rsidP="00510845"/>
    <w:p w14:paraId="15A26F3E" w14:textId="77777777" w:rsidR="00510845" w:rsidRDefault="00510845" w:rsidP="00510845">
      <w:r>
        <w:t>Lessee</w:t>
      </w:r>
    </w:p>
    <w:p w14:paraId="797AD69C" w14:textId="03919F15" w:rsidR="00CB2899" w:rsidRDefault="00CB2899" w:rsidP="00510845">
      <w:r>
        <w:t>(Sunil Xavier)</w:t>
      </w:r>
    </w:p>
    <w:p w14:paraId="13926BFA" w14:textId="45EF438A" w:rsidR="00510845" w:rsidRDefault="00CB2899" w:rsidP="00510845">
      <w:r>
        <w:t xml:space="preserve">(for </w:t>
      </w:r>
      <w:proofErr w:type="spellStart"/>
      <w:r>
        <w:t>VCare</w:t>
      </w:r>
      <w:proofErr w:type="spellEnd"/>
      <w:r>
        <w:t xml:space="preserve"> NRI Property Management and Consultant)</w:t>
      </w:r>
    </w:p>
    <w:p w14:paraId="7345101D" w14:textId="77777777" w:rsidR="00510845" w:rsidRDefault="00510845" w:rsidP="00510845"/>
    <w:p w14:paraId="3B880E83" w14:textId="77777777" w:rsidR="00510845" w:rsidRDefault="00510845" w:rsidP="00510845">
      <w:r>
        <w:t xml:space="preserve">Witness </w:t>
      </w:r>
      <w:proofErr w:type="gramStart"/>
      <w:r>
        <w:t>1 :</w:t>
      </w:r>
      <w:proofErr w:type="gramEnd"/>
    </w:p>
    <w:p w14:paraId="6DA199AB" w14:textId="77777777" w:rsidR="00510845" w:rsidRDefault="00510845" w:rsidP="00510845"/>
    <w:p w14:paraId="6B912C68" w14:textId="77777777" w:rsidR="003B7F40" w:rsidRDefault="00510845" w:rsidP="00510845">
      <w:r>
        <w:t xml:space="preserve">Witness </w:t>
      </w:r>
      <w:proofErr w:type="gramStart"/>
      <w:r>
        <w:t>2 :</w:t>
      </w:r>
      <w:proofErr w:type="gramEnd"/>
    </w:p>
    <w:sectPr w:rsidR="003B7F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45"/>
    <w:rsid w:val="000C3A7F"/>
    <w:rsid w:val="00274C5D"/>
    <w:rsid w:val="003B7F40"/>
    <w:rsid w:val="00510845"/>
    <w:rsid w:val="005315C1"/>
    <w:rsid w:val="005C5B10"/>
    <w:rsid w:val="005F4917"/>
    <w:rsid w:val="006B2326"/>
    <w:rsid w:val="00AA4D28"/>
    <w:rsid w:val="00C6337A"/>
    <w:rsid w:val="00CB289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78970"/>
  <w15:chartTrackingRefBased/>
  <w15:docId w15:val="{11B0C7BD-AD16-4CE9-B000-656B4BCEC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0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08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08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8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8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8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8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8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8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08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08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08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8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8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8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8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845"/>
    <w:rPr>
      <w:rFonts w:eastAsiaTheme="majorEastAsia" w:cstheme="majorBidi"/>
      <w:color w:val="272727" w:themeColor="text1" w:themeTint="D8"/>
    </w:rPr>
  </w:style>
  <w:style w:type="paragraph" w:styleId="Title">
    <w:name w:val="Title"/>
    <w:basedOn w:val="Normal"/>
    <w:next w:val="Normal"/>
    <w:link w:val="TitleChar"/>
    <w:uiPriority w:val="10"/>
    <w:qFormat/>
    <w:rsid w:val="00510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8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8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8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845"/>
    <w:pPr>
      <w:spacing w:before="160"/>
      <w:jc w:val="center"/>
    </w:pPr>
    <w:rPr>
      <w:i/>
      <w:iCs/>
      <w:color w:val="404040" w:themeColor="text1" w:themeTint="BF"/>
    </w:rPr>
  </w:style>
  <w:style w:type="character" w:customStyle="1" w:styleId="QuoteChar">
    <w:name w:val="Quote Char"/>
    <w:basedOn w:val="DefaultParagraphFont"/>
    <w:link w:val="Quote"/>
    <w:uiPriority w:val="29"/>
    <w:rsid w:val="00510845"/>
    <w:rPr>
      <w:i/>
      <w:iCs/>
      <w:color w:val="404040" w:themeColor="text1" w:themeTint="BF"/>
    </w:rPr>
  </w:style>
  <w:style w:type="paragraph" w:styleId="ListParagraph">
    <w:name w:val="List Paragraph"/>
    <w:basedOn w:val="Normal"/>
    <w:uiPriority w:val="34"/>
    <w:qFormat/>
    <w:rsid w:val="00510845"/>
    <w:pPr>
      <w:ind w:left="720"/>
      <w:contextualSpacing/>
    </w:pPr>
  </w:style>
  <w:style w:type="character" w:styleId="IntenseEmphasis">
    <w:name w:val="Intense Emphasis"/>
    <w:basedOn w:val="DefaultParagraphFont"/>
    <w:uiPriority w:val="21"/>
    <w:qFormat/>
    <w:rsid w:val="00510845"/>
    <w:rPr>
      <w:i/>
      <w:iCs/>
      <w:color w:val="0F4761" w:themeColor="accent1" w:themeShade="BF"/>
    </w:rPr>
  </w:style>
  <w:style w:type="paragraph" w:styleId="IntenseQuote">
    <w:name w:val="Intense Quote"/>
    <w:basedOn w:val="Normal"/>
    <w:next w:val="Normal"/>
    <w:link w:val="IntenseQuoteChar"/>
    <w:uiPriority w:val="30"/>
    <w:qFormat/>
    <w:rsid w:val="00510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845"/>
    <w:rPr>
      <w:i/>
      <w:iCs/>
      <w:color w:val="0F4761" w:themeColor="accent1" w:themeShade="BF"/>
    </w:rPr>
  </w:style>
  <w:style w:type="character" w:styleId="IntenseReference">
    <w:name w:val="Intense Reference"/>
    <w:basedOn w:val="DefaultParagraphFont"/>
    <w:uiPriority w:val="32"/>
    <w:qFormat/>
    <w:rsid w:val="005108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sanaonedrive upw-fc3x</dc:creator>
  <cp:keywords/>
  <dc:description/>
  <cp:lastModifiedBy>sanaonedrive upw-fc3x</cp:lastModifiedBy>
  <cp:revision>4</cp:revision>
  <cp:lastPrinted>2026-02-27T11:03:00Z</cp:lastPrinted>
  <dcterms:created xsi:type="dcterms:W3CDTF">2026-02-27T10:59:00Z</dcterms:created>
  <dcterms:modified xsi:type="dcterms:W3CDTF">2026-02-27T12:16:00Z</dcterms:modified>
</cp:coreProperties>
</file>